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新时代下的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青年学生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在以习近平同志为核心的党中央坚强领导下，在习近平新时代中国特色社会主义思想科学指引</w:t>
      </w:r>
      <w:bookmarkStart w:id="0" w:name="_GoBack"/>
      <w:bookmarkEnd w:id="0"/>
      <w:r>
        <w:rPr>
          <w:rFonts w:hint="eastAsia"/>
          <w:sz w:val="24"/>
          <w:szCs w:val="32"/>
        </w:rPr>
        <w:t>下，</w:t>
      </w:r>
      <w:r>
        <w:rPr>
          <w:rFonts w:hint="eastAsia"/>
          <w:sz w:val="24"/>
          <w:szCs w:val="32"/>
          <w:lang w:val="en-US" w:eastAsia="zh-CN"/>
        </w:rPr>
        <w:t>我们</w:t>
      </w:r>
      <w:r>
        <w:rPr>
          <w:rFonts w:hint="eastAsia"/>
          <w:sz w:val="24"/>
          <w:szCs w:val="32"/>
        </w:rPr>
        <w:t>牢记不断保持和增强政治性、先进性、群众性的重要要求，围绕中心、服务大局，重整行装再出发，团结广大青年学生同人民一起奋斗、同人民一起前进、同人民一起梦想，为实现“两个一百年”奋斗目标、实现中华民族伟大复兴的中国梦贡献青春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改革开放点燃民族复兴的圣火，历史的机遇不容错过。走出一条中国特色的发展之路，回眸征程，一片繁花硕果。一代人有一代人的奋斗，一个时代有一个时代的担当。二十一世纪的今天，新时代的青年更是要为国家的发展奋斗，奉献青春、智慧和力量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爱国心、报国志。作为新时代的青年，我们要在新时代引领下，弘扬爱国奋斗精神，牢固树立“四个意识”，坚定“四个自信”，保持强烈的爱国心、坚定的报国志，在工作中，把爱国奉献的热情转化为创新创造的不竭动力，不忘初心、牢记使命，努力在新时代建功立业，艰苦奋斗、开拓创新、无私奉献，勇于担当，不辱使命，勇做新时代的弄潮儿，把人生理想融入到实现中华民族伟大复兴中国梦的不懈奋斗中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怀热忱，守赤诚。国家发展取得的成就令人赞叹，“两个一百年”奋斗目标仍在继续，这条路依然任重道远，不论在哪个行业，从事什么职位，也不论学历，职称，和地位，都要怀揣着对祖国的赤子之心，对名族的赤城之意，对知识的炙热之心，立足岗位，干好本职工作，把国家情怀转化为奋斗激情。在时代洪流中书写精彩人生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创新思，扬斗志。新时代，要有新思想，与时俱进，才能有更好的发展，勇于担当、引领创新，是新时代青年必备的宝贵品格。面对转型发展的急切需求，面对人民群众对幸福生活的美好向往，面对科技革命和产业变革的滚滚潮流，新时代青年尤当急国家之所急、解发展之所难，坚定创新信心和决心，不断推进理论创新、制度创新、科技创新、文化创新。把各方面优秀的知识分子集聚到党和人民的伟大奋斗中来，形成不懈奋斗、团结奋斗的生动局面。为新时代的建功立业开辟新的征程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“真理的味道是甜的”——用信仰点亮学生梦想 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心有所信，方能行远。以学习宣传贯彻习近平新时代中国特色社会主义思想为主线，以筑牢理想信念为目标，坚持理论学习与实践锻炼相结合、线上与线下相结合，广泛开展了“与信仰对话”“与人生对话”“彩虹人生”“我为核心价值观代言”等主题教育活动，引领广大学生不断汲取真理的力量，感受真理的魅力，切实增强“四个意识”、坚定“四个自信”、做到“两个维护”。 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广大青年学生</w:t>
      </w:r>
      <w:r>
        <w:rPr>
          <w:rFonts w:hint="eastAsia"/>
          <w:sz w:val="24"/>
          <w:szCs w:val="32"/>
          <w:lang w:val="en-US" w:eastAsia="zh-CN"/>
        </w:rPr>
        <w:t>要</w:t>
      </w:r>
      <w:r>
        <w:rPr>
          <w:rFonts w:hint="eastAsia"/>
          <w:sz w:val="24"/>
          <w:szCs w:val="32"/>
        </w:rPr>
        <w:t>从《习近平的七年知青岁月》《习近平与大学生朋友们》系列报道等作品中，感悟习总书记的精神追求，感悟理想信念的光芒，培养对党的信赖和对祖国人民的赤子之心。 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每周一期的“青年大学习”，通过小屏幕传递大道理，广大青年学生从网上主题团课中明白了中国共产党为什么能、马克思主义为什么行、中国特色社会主义为什么好。 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要</w:t>
      </w:r>
      <w:r>
        <w:rPr>
          <w:rFonts w:hint="eastAsia"/>
          <w:sz w:val="24"/>
          <w:szCs w:val="32"/>
        </w:rPr>
        <w:t>大力向网络新媒体进军，全国学联先后进驻微博、微信、抖音、快手等平台，不断强化思想政治引领，50余万场的微宣讲活动，引导广大青年学生增强对马克思主义的信仰、对中国特色社会主义的信念、对实现中华民族伟大复兴中国梦的信心；大力弘扬尊师重教传统美德，引导广大青年学生珍惜大好时光，求真学问、练真本领，打牢个人成才的基石。 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与此同时，“青年马克思主义者培养工程”不断提档升级，培养培训并重、提质扩面齐驱，全国、省、校三级培养体系日益健全，课程体系逐步完善，培养手段日趋丰富，着重描绘了锻造青年政治人才的鲜明底色，有效发挥了点亮一盏灯、照亮一大片的示范带动作用。 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“放飞青春梦想”——在考验中彰显学子担当 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筹款购买60吨瓜菜驰援武汉的海南中学生郑雯予；坚守26天，向社会募集1万余件物品送达抗疫一线的四川大学生陆航；个人志愿服务300余小时，组织1400余名志愿者服务450户一线医务人员家庭的福建大学生戴伟强……他们既是抗疫斗争中涌现的典型代表，也是当代青年学生把小我融入大我、奉献社会和他人的群像缩影。 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在突如其来的疫情中，各级学联学生会组织听从党的号令，响应团的号召，动员近百万名青年学生坚守在社区服务的公益岗上、奋战在物资抢运的补给线上、守护在热线咨询的电话机旁，他们积极向城乡社区报到，主动参与志愿服务和突击攻坚，争当战斗员、宣传员、保障员，为构筑疫情防控的人民防线贡献了青春力量。海外留学生胸怀祖国，帮助国内筹措抗疫物资，向世界讲述中国抗疫精神和故事，海内外青年学生同广大青年一道赢得了党和人民的赞誉和褒扬。  　　这些昨天父母眼中的孩子，在各类考验中冲锋在前，彰显了青春的蓬勃力量，正在成长为新时代共和国的脊梁。海内外青年学生积极亮剑发声，用一段段理性的文字、一张张动人的照片、一条条“圈粉”的视频激浊扬清、正本清源，在网上唱响励志奋斗的青年好声音；广大青年学生积极参与“美丽中国·青春行动”，助力打好污染防治攻坚战；在防汛救灾等急难险重任务中，广大青年学生积极参加各地共青团组织组建的青年突击队、志愿者服务队，以实际行动构筑起一道道“青春堤坝”。 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“到党和人民最需要的地方去”——书写服务社会的动人篇章  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新时代的青年学生，不只有诗和远方，更有梦和家国。每年有数百万名大中专学生参加“三下乡”“返家乡”社会实践活动，他们广泛组建实践团队，深入基层开展实地调研、农业技术培训、政策宣讲等实践项目。“情系北大荒·建功新时代”“深度贫困地区青春行”“乡村稼穑情·振兴中国梦”……一面面“三下乡”的旗帜高扬在新农村的广阔天地，为希望的田野带来了青年学生的智慧和力量。 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“我们有最靓的仔、最正能量的校园网红、最给力的吆喝”，在宁波大学学生会的组织下，100余名青年学生做起网红主播，为贫困地区直播带货，在发挥自身优势的躬身实践中培养本领，助力脱贫攻坚。 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“人生能有几回搏，誓把青春许家国”，这是新疆大学生在基层摸爬滚打中喊出的青春誓言。2017年以来，一批批新疆大学生前往和田、喀什等深度贫困地区开展助力“访惠聚”专项服务工作，参与乡村振兴和基层社会治理。 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“到西部去、到基层去、到祖国最需要的地方去”，数万名学子踊跃投身“大学生志愿服务西部计划”；近200所高校的1万余名研究生，接力传承“用一年不长的时间，做一件终生难忘的事情”，让研究生支教团的光束持续照亮西部贫困地区孩子的求学之路。 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在庆祝新中国成立70周年活动、进博会、世园会等国家重大庆典和活动中，以学生为主体的青年志愿者无私奉献，一朵朵“小叶子”“小青荷”成为新时代中国青年学生的一张张“金名片”。在火热的暑期，全国数十万学生志愿者奔赴城乡社区，开展关爱留守儿童和进城务工人员随迁子女活动，点亮他们的“七彩假期”。从“爱在社区”到助残“阳光行动”，从青年网络文明志愿行动到服务春运“暖冬行动”，积极弘扬奉献、友爱、互助、进步的志愿精神，助力推动志愿服务在全社会蔚然成风。 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“在创新创业中焕发青春光彩”——带领学生做新时代的弄潮儿  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创新是青春远航的动力，创业是青春搏击的能量。着力发挥组织育人、实践育人、文化育人和校园治理等方面的优势和作用，团结带领广大青年学生刻苦学习，练就报国强国本领。通过引导青年学生找准兴趣爱好、专业优势和社会发展的结合点，树立科学精神、培养创新思维，评选“中国青少年科技创新奖”，高擎“挑战杯”火炬，吹响“创青春”号角，组织参加“互联网+”“彩虹人生”等创新创业活动，帮助广大学子在实践锻炼中收获成长。通过举办国学讲坛、书香校园、青春诗会、学生运动会等丰富多彩的活动，促进青年学生德智体美劳全面发展。 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2019年，“挑战杯”全国大学生课外学术科技作品竞赛迎来了30岁生日，这场大学生的科创盛会吸引了近300万名大学生共同参与。30年来，“无挑战、不青春”的口号传遍大江南北，激励着一批批青年学子走在创新创造前列。过去5年，2000余所高校的500万余名青年学生踊跃参加“创青春”全国大学生创业大赛；两届“彩虹人生”全国职业院校专项赛为职业院校学生“定制”了苦练本领的提升平台；2019年“振兴杯”全国青年职业技能大赛增设学生组赛道，在青年学生中大力弘扬工匠精神，助力国家技能人才培养。 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加强各民族学生融情交流，促进各民族学生“像石榴籽那样紧紧抱在一起”；积极服务港澳工作、对台工作大局，围绕全面准确贯彻“一国两制”方针和推动两岸关系和平发展，密切同港澳台地区学生的交流；开展“海外学子华夏行”等国情考察，持续创新联系服务海外中国留学生的渠道机制；加强与世界各国青年和学生的友好交流，服务国家外交大局，讲好中国故事，展现大国风采。 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站在新的起点上，我们完全有理由相信，在以习近平同志为核心的党中央坚强领导下，学联学生会一定会以昂扬向上的青春朝气，勇于自我革命，奋发务实进取，服务广大同学，在实现中华民族伟大复兴中国梦的征途中续写新的荣光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“以身作则胜于口头训诲”一个好的榜样，就是最好的说服，先进模范要起模范带头作用，明确要求，推动活动见成效，出成果，进一步压实责任，精准实施，拓展功能，切实抓出成效。严于律己，在欲望面前做到不心动、不行动，并且勇于和不良习俗作斗争，处处起到党员先锋模范带头作用。让奋斗成为新时代中国特色社会主义思想建设的主旋律，共同创建新的改革春风后的黄金时代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　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E803D8"/>
    <w:rsid w:val="32632D88"/>
    <w:rsid w:val="638E3D6B"/>
    <w:rsid w:val="64E8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2021-01-11T05:58:00Z</dcterms:created>
  <dc:creator>15721</dc:creator>
  <cp:lastModifiedBy>15721</cp:lastModifiedBy>
  <dcterms:modified xsi:type="dcterms:W3CDTF">2021-01-11T06:29:03Z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