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</w:rPr>
        <w:t>平面广告：“Help！”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002191105   </w:t>
      </w:r>
      <w:r>
        <w:rPr>
          <w:rFonts w:hint="eastAsia" w:ascii="宋体" w:hAnsi="宋体" w:eastAsia="宋体"/>
          <w:sz w:val="24"/>
          <w:szCs w:val="24"/>
        </w:rPr>
        <w:t>王春雨</w:t>
      </w:r>
    </w:p>
    <w:p>
      <w:r>
        <w:rPr>
          <w:rFonts w:hint="eastAsia"/>
        </w:rPr>
        <w:drawing>
          <wp:inline distT="0" distB="0" distL="0" distR="0">
            <wp:extent cx="5274310" cy="32810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广告类型：</w:t>
      </w:r>
      <w:r>
        <w:rPr>
          <w:rFonts w:hint="eastAsia" w:ascii="宋体" w:hAnsi="宋体" w:eastAsia="宋体"/>
          <w:sz w:val="24"/>
          <w:szCs w:val="24"/>
        </w:rPr>
        <w:t>公益广告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广告主题：</w:t>
      </w:r>
      <w:r>
        <w:rPr>
          <w:rFonts w:hint="eastAsia" w:ascii="宋体" w:hAnsi="宋体" w:eastAsia="宋体" w:cs="Times New Roman"/>
          <w:sz w:val="24"/>
          <w:szCs w:val="24"/>
        </w:rPr>
        <w:t>呼吁人们关爱抑郁症患者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广告媒体：</w:t>
      </w:r>
      <w:r>
        <w:rPr>
          <w:rFonts w:ascii="宋体" w:hAnsi="宋体" w:eastAsia="宋体" w:cs="Times New Roman"/>
          <w:sz w:val="24"/>
          <w:szCs w:val="24"/>
        </w:rPr>
        <w:t>平面广告，可以用于杂志报刊，宣传海报等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广告文案：</w:t>
      </w:r>
      <w:r>
        <w:rPr>
          <w:rFonts w:hint="eastAsia" w:ascii="宋体" w:hAnsi="宋体" w:eastAsia="宋体" w:cs="Times New Roman"/>
          <w:sz w:val="24"/>
          <w:szCs w:val="24"/>
        </w:rPr>
        <w:t>①抑郁症是一种病变，它不是心情不好，而是一种精神障碍</w:t>
      </w:r>
    </w:p>
    <w:p>
      <w:pPr>
        <w:spacing w:line="360" w:lineRule="auto"/>
        <w:ind w:firstLine="1200" w:firstLineChars="5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②关爱抑郁症患者</w:t>
      </w:r>
    </w:p>
    <w:p>
      <w:pPr>
        <w:spacing w:line="360" w:lineRule="auto"/>
        <w:ind w:firstLine="1200" w:firstLineChars="50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内容说明：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广告主要由两部分组成，左边背景为灰色，有一个身穿黄色雨衣却看不清脸的小孩子，拿着一个红色气球，但是气球却似乎正在消散。右边背景为紫粉色天空，有云彩和阳光，有一个小女孩也拿着一大把红色气球，气球还是爱心形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画面寓意：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左边的小孩正是抑郁症患者，雨衣是他的保护伞，他害怕外界的伤害，所以穿着雨衣与雨鞋，而鲜艳的黄色是他与外界相处时的伪装。而一片漆黑的脸才是真实的自己，他生活在黑暗中，失去了对一切热情与希望。而红色气球则是他仅存的快乐，但是也在渐渐消失。他生活在一片阴霾当中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右边的小女孩是正常的孩子，她拿着气球，生活在阳光下，手上的气球很多，她的快乐也很多，但她脸上没有笑容是因为她遇到了抑郁症患者，那个同她一般大的孩子，却什么都帮不了他。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创作想法：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今年开年时我看了一本书《高兴死了》，作者是一个患有包括抑郁症在内多种精神疾病的人，书中介绍了抑郁症患者的生活，有些荒诞，但又显得真实。之后我便去了解了一下抑郁症：据世界卫生组织统计，全球抑郁症患者总数为3</w:t>
      </w:r>
      <w:r>
        <w:rPr>
          <w:rFonts w:ascii="宋体" w:hAnsi="宋体" w:eastAsia="宋体"/>
          <w:sz w:val="24"/>
          <w:szCs w:val="24"/>
        </w:rPr>
        <w:t>.22</w:t>
      </w:r>
      <w:r>
        <w:rPr>
          <w:rFonts w:hint="eastAsia" w:ascii="宋体" w:hAnsi="宋体" w:eastAsia="宋体"/>
          <w:sz w:val="24"/>
          <w:szCs w:val="24"/>
        </w:rPr>
        <w:t>亿例，患病率为4</w:t>
      </w:r>
      <w:r>
        <w:rPr>
          <w:rFonts w:ascii="宋体" w:hAnsi="宋体" w:eastAsia="宋体"/>
          <w:sz w:val="24"/>
          <w:szCs w:val="24"/>
        </w:rPr>
        <w:t>.4</w:t>
      </w:r>
      <w:r>
        <w:rPr>
          <w:rFonts w:hint="eastAsia" w:ascii="宋体" w:hAnsi="宋体" w:eastAsia="宋体"/>
          <w:sz w:val="24"/>
          <w:szCs w:val="24"/>
        </w:rPr>
        <w:t>%。预计到2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，也就是今年抑郁症会成为全球范围内第二大致残疾病。而我国抑郁症患者的就诊率仅仅有4%。他们就像是人群中的阴影，被视而不见，并且甚至被误解。抑郁症其实是一种疾病，和感冒、肿瘤、癌症一样，并不是自寻烦恼，而是飞来横祸，它也和个人意志无关，无论你以为自己有多么坚强，多么乐观，当抑郁症来袭时，精神的堡垒在肉体的病变面前将会不堪一击。而在生活中，有很多很多的人并不真正了解抑郁症，他们认为抑郁症就只是心情不好。其实不是，抑郁症患者除了情绪低落以外，更严重的是对一切失去活力，学习、工作、生活甚至是进食都成了一种累赘，因为需要咀嚼，因为需要吞咽。最后抑郁症就会开始诱发自杀倾向。但我们并看不到他们的痛苦，生活中很少有抑郁症患者把自己的想法说出来，有时候就算说出来了，也会被我们当成玩笑给稀释掉。就算是那些乐天派也可能患有抑郁症，微笑、友善、开朗这是个性特征和行为模式，与抑郁症没有本质关系。因为抑郁症是一种病，而微笑从来都不能为我们抵挡病魔的来袭。结果当他们死去，我们才开始突然关爱他们。所以我想为这个被忽视的群体发出一点声音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2D"/>
    <w:rsid w:val="00034252"/>
    <w:rsid w:val="001B70DA"/>
    <w:rsid w:val="001E13FB"/>
    <w:rsid w:val="002635D6"/>
    <w:rsid w:val="0036617D"/>
    <w:rsid w:val="00385304"/>
    <w:rsid w:val="005324E7"/>
    <w:rsid w:val="00767151"/>
    <w:rsid w:val="007B3B88"/>
    <w:rsid w:val="007D0C62"/>
    <w:rsid w:val="00833DB0"/>
    <w:rsid w:val="00927D42"/>
    <w:rsid w:val="009B4B95"/>
    <w:rsid w:val="009D682D"/>
    <w:rsid w:val="00A457DA"/>
    <w:rsid w:val="00B662EA"/>
    <w:rsid w:val="00C70CCB"/>
    <w:rsid w:val="00C7432D"/>
    <w:rsid w:val="00C967A4"/>
    <w:rsid w:val="00D22517"/>
    <w:rsid w:val="00DB6283"/>
    <w:rsid w:val="00E465F8"/>
    <w:rsid w:val="00E80770"/>
    <w:rsid w:val="00F90EEA"/>
    <w:rsid w:val="00FA3E85"/>
    <w:rsid w:val="73B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tcscls1_r_3"/>
    <w:basedOn w:val="3"/>
    <w:uiPriority w:val="0"/>
  </w:style>
  <w:style w:type="character" w:customStyle="1" w:styleId="5">
    <w:name w:val="rtcscls1_r_2"/>
    <w:basedOn w:val="3"/>
    <w:uiPriority w:val="0"/>
  </w:style>
  <w:style w:type="character" w:customStyle="1" w:styleId="6">
    <w:name w:val="rtcscls1_r_4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1847</Characters>
  <Lines>15</Lines>
  <Paragraphs>4</Paragraphs>
  <TotalTime>443</TotalTime>
  <ScaleCrop>false</ScaleCrop>
  <LinksUpToDate>false</LinksUpToDate>
  <CharactersWithSpaces>2167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2020-05-15T11:11:00Z</dcterms:created>
  <dc:creator>王 春雨</dc:creator>
  <cp:lastModifiedBy>Mr.</cp:lastModifiedBy>
  <dcterms:modified xsi:type="dcterms:W3CDTF">2021-02-21T12:17:27Z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